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94" w:rsidRPr="009069EE" w:rsidRDefault="00F61854" w:rsidP="00284294">
      <w:pPr>
        <w:pStyle w:val="170"/>
        <w:shd w:val="clear" w:color="auto" w:fill="auto"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ДОГОВОР О СОТРУДНИЧЕСТВЕ</w:t>
      </w:r>
    </w:p>
    <w:p w:rsidR="000556F4" w:rsidRPr="009069EE" w:rsidRDefault="000556F4" w:rsidP="000556F4">
      <w:pPr>
        <w:pStyle w:val="170"/>
        <w:shd w:val="clear" w:color="auto" w:fill="auto"/>
        <w:spacing w:line="220" w:lineRule="exact"/>
        <w:rPr>
          <w:sz w:val="24"/>
          <w:szCs w:val="24"/>
        </w:rPr>
      </w:pPr>
    </w:p>
    <w:p w:rsidR="00F61854" w:rsidRPr="00F61854" w:rsidRDefault="00F61854" w:rsidP="00F61854">
      <w:pPr>
        <w:jc w:val="both"/>
        <w:rPr>
          <w:rFonts w:ascii="Times New Roman" w:hAnsi="Times New Roman" w:cs="Times New Roman"/>
          <w:sz w:val="28"/>
          <w:szCs w:val="28"/>
        </w:rPr>
      </w:pPr>
      <w:r w:rsidRPr="00F61854">
        <w:rPr>
          <w:rFonts w:ascii="Times New Roman" w:hAnsi="Times New Roman" w:cs="Times New Roman"/>
          <w:sz w:val="28"/>
          <w:szCs w:val="28"/>
        </w:rPr>
        <w:t xml:space="preserve">г. Тула                                                                              </w:t>
      </w:r>
      <w:r w:rsidR="0051526A">
        <w:rPr>
          <w:rFonts w:ascii="Times New Roman" w:hAnsi="Times New Roman" w:cs="Times New Roman"/>
          <w:sz w:val="28"/>
          <w:szCs w:val="28"/>
        </w:rPr>
        <w:t xml:space="preserve">    «___»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61854">
        <w:rPr>
          <w:rFonts w:ascii="Times New Roman" w:hAnsi="Times New Roman" w:cs="Times New Roman"/>
          <w:sz w:val="28"/>
          <w:szCs w:val="28"/>
        </w:rPr>
        <w:t>2022 г.</w:t>
      </w:r>
    </w:p>
    <w:p w:rsidR="000556F4" w:rsidRDefault="000556F4" w:rsidP="000556F4">
      <w:pPr>
        <w:pStyle w:val="1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F61854" w:rsidRDefault="00F61854" w:rsidP="000556F4">
      <w:pPr>
        <w:pStyle w:val="1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F61854" w:rsidRDefault="00F61854" w:rsidP="00F61854">
      <w:pPr>
        <w:pStyle w:val="ConsNonforma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8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«Центр образования № 0», в лице директора__________________________, действующего на основании Устава,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0B758E">
        <w:rPr>
          <w:rFonts w:ascii="Times New Roman" w:hAnsi="Times New Roman" w:cs="Times New Roman"/>
          <w:sz w:val="28"/>
          <w:szCs w:val="28"/>
        </w:rPr>
        <w:t>«</w:t>
      </w:r>
      <w:r w:rsidR="004E284F" w:rsidRPr="000B758E">
        <w:rPr>
          <w:rFonts w:ascii="Times New Roman" w:hAnsi="Times New Roman" w:cs="Times New Roman"/>
          <w:sz w:val="28"/>
          <w:szCs w:val="28"/>
        </w:rPr>
        <w:t>Школа</w:t>
      </w:r>
      <w:r w:rsidRPr="000B758E">
        <w:rPr>
          <w:rFonts w:ascii="Times New Roman" w:hAnsi="Times New Roman" w:cs="Times New Roman"/>
          <w:sz w:val="28"/>
          <w:szCs w:val="28"/>
        </w:rPr>
        <w:t xml:space="preserve">», с одной стороны, и муниципальное бюджетное общеобразовательное учреждение «Центр образования № 0», в лице директора______________________, действующего на основании Устава, </w:t>
      </w:r>
      <w:r w:rsidR="0051526A" w:rsidRPr="000B758E">
        <w:rPr>
          <w:rFonts w:ascii="Times New Roman" w:hAnsi="Times New Roman" w:cs="Times New Roman"/>
          <w:sz w:val="28"/>
          <w:szCs w:val="28"/>
        </w:rPr>
        <w:t>и</w:t>
      </w:r>
      <w:r w:rsidRPr="000B758E">
        <w:rPr>
          <w:rFonts w:ascii="Times New Roman" w:hAnsi="Times New Roman" w:cs="Times New Roman"/>
          <w:sz w:val="28"/>
          <w:szCs w:val="28"/>
        </w:rPr>
        <w:t xml:space="preserve">менуемое в дальнейшем </w:t>
      </w:r>
      <w:r w:rsidR="0051526A" w:rsidRPr="000B758E">
        <w:rPr>
          <w:rFonts w:ascii="Times New Roman" w:hAnsi="Times New Roman" w:cs="Times New Roman"/>
          <w:sz w:val="28"/>
          <w:szCs w:val="28"/>
        </w:rPr>
        <w:t>«</w:t>
      </w:r>
      <w:r w:rsidR="004E284F" w:rsidRPr="000B758E">
        <w:rPr>
          <w:rFonts w:ascii="Times New Roman" w:hAnsi="Times New Roman" w:cs="Times New Roman"/>
          <w:sz w:val="28"/>
          <w:szCs w:val="28"/>
        </w:rPr>
        <w:t>Школа</w:t>
      </w:r>
      <w:r w:rsidR="0051526A" w:rsidRPr="000B758E">
        <w:rPr>
          <w:rFonts w:ascii="Times New Roman" w:hAnsi="Times New Roman" w:cs="Times New Roman"/>
          <w:sz w:val="28"/>
          <w:szCs w:val="28"/>
        </w:rPr>
        <w:t xml:space="preserve"> – </w:t>
      </w:r>
      <w:r w:rsidR="002D42E7" w:rsidRPr="000B758E">
        <w:rPr>
          <w:rFonts w:ascii="Times New Roman" w:hAnsi="Times New Roman" w:cs="Times New Roman"/>
          <w:sz w:val="28"/>
          <w:szCs w:val="28"/>
        </w:rPr>
        <w:t>партнёр</w:t>
      </w:r>
      <w:r w:rsidRPr="000B758E">
        <w:rPr>
          <w:rFonts w:ascii="Times New Roman" w:hAnsi="Times New Roman" w:cs="Times New Roman"/>
          <w:sz w:val="28"/>
          <w:szCs w:val="28"/>
        </w:rPr>
        <w:t>»</w:t>
      </w:r>
      <w:r w:rsidR="0051526A" w:rsidRPr="000B758E">
        <w:rPr>
          <w:rFonts w:ascii="Times New Roman" w:hAnsi="Times New Roman" w:cs="Times New Roman"/>
          <w:sz w:val="28"/>
          <w:szCs w:val="28"/>
        </w:rPr>
        <w:t xml:space="preserve">, </w:t>
      </w:r>
      <w:r w:rsidRPr="000B758E">
        <w:rPr>
          <w:rFonts w:ascii="Times New Roman" w:hAnsi="Times New Roman" w:cs="Times New Roman"/>
          <w:sz w:val="28"/>
          <w:szCs w:val="28"/>
        </w:rPr>
        <w:t>c др</w:t>
      </w:r>
      <w:r w:rsidRPr="00197382">
        <w:rPr>
          <w:rFonts w:ascii="Times New Roman" w:hAnsi="Times New Roman" w:cs="Times New Roman"/>
          <w:sz w:val="28"/>
          <w:szCs w:val="28"/>
        </w:rPr>
        <w:t xml:space="preserve">угой стороны, при совместном наименовании «Стороны», </w:t>
      </w:r>
      <w:r w:rsidR="0051526A">
        <w:rPr>
          <w:rFonts w:ascii="Times New Roman" w:hAnsi="Times New Roman" w:cs="Times New Roman"/>
          <w:sz w:val="28"/>
          <w:szCs w:val="28"/>
        </w:rPr>
        <w:t>заключили между собой настоящий</w:t>
      </w:r>
      <w:r w:rsidRPr="00197382">
        <w:rPr>
          <w:rFonts w:ascii="Times New Roman" w:hAnsi="Times New Roman" w:cs="Times New Roman"/>
          <w:sz w:val="28"/>
          <w:szCs w:val="28"/>
        </w:rPr>
        <w:t xml:space="preserve"> </w:t>
      </w:r>
      <w:r w:rsidR="0051526A">
        <w:rPr>
          <w:rFonts w:ascii="Times New Roman" w:hAnsi="Times New Roman" w:cs="Times New Roman"/>
          <w:sz w:val="28"/>
          <w:szCs w:val="28"/>
        </w:rPr>
        <w:t>Договор</w:t>
      </w:r>
      <w:r w:rsidRPr="00197382">
        <w:rPr>
          <w:rFonts w:ascii="Times New Roman" w:hAnsi="Times New Roman" w:cs="Times New Roman"/>
          <w:sz w:val="28"/>
          <w:szCs w:val="28"/>
        </w:rPr>
        <w:t xml:space="preserve"> о сотрудничестве о нижеследующем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854" w:rsidRPr="00EA5151" w:rsidRDefault="00F61854" w:rsidP="00F61854">
      <w:pPr>
        <w:pStyle w:val="ConsNonforma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41CC" w:rsidRPr="000F41CC" w:rsidRDefault="000F41CC" w:rsidP="000F41CC">
      <w:pPr>
        <w:widowControl/>
        <w:numPr>
          <w:ilvl w:val="0"/>
          <w:numId w:val="4"/>
        </w:numPr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41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Предмет</w:t>
      </w:r>
      <w:r w:rsidR="00FE3D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цель, задачи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Договора</w:t>
      </w:r>
    </w:p>
    <w:p w:rsidR="000F41CC" w:rsidRPr="000F41CC" w:rsidRDefault="000F41CC" w:rsidP="000F41CC">
      <w:pPr>
        <w:widowControl/>
        <w:ind w:left="72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377F9E" w:rsidRPr="003C5CE0" w:rsidRDefault="000F41CC" w:rsidP="004E284F">
      <w:pPr>
        <w:widowControl/>
        <w:numPr>
          <w:ilvl w:val="1"/>
          <w:numId w:val="4"/>
        </w:numPr>
        <w:tabs>
          <w:tab w:val="left" w:pos="1134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1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Предметом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Договора</w:t>
      </w:r>
      <w:r w:rsidRPr="000F41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является </w:t>
      </w:r>
      <w:r w:rsidR="004E2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сотрудничество Сторон </w:t>
      </w:r>
      <w:r w:rsidR="004E284F" w:rsidRPr="003C5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созданию условий,</w:t>
      </w:r>
      <w:r w:rsidR="004E2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обеспечивающих </w:t>
      </w:r>
      <w:r w:rsidR="00377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положительной динамики образовательных результатов, роста мотивации участников образовательного процесса к достижению высоких образовательных результатов за счёт эффективного межшкольного партнёрства</w:t>
      </w:r>
      <w:r w:rsidR="003C5CE0" w:rsidRPr="003C5CE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="003C5CE0" w:rsidRPr="003C5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реализации комплекса мероприятий по повышению качества образования в школах с низкими образовательными результатами.</w:t>
      </w:r>
    </w:p>
    <w:p w:rsidR="000F41CC" w:rsidRPr="00635009" w:rsidRDefault="00FE3D83" w:rsidP="00635009">
      <w:pPr>
        <w:widowControl/>
        <w:numPr>
          <w:ilvl w:val="1"/>
          <w:numId w:val="4"/>
        </w:numPr>
        <w:tabs>
          <w:tab w:val="left" w:pos="1134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50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Стороны договариваются о сотрудничестве, руководствуясь</w:t>
      </w:r>
      <w:r w:rsidR="00635009" w:rsidRPr="006350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</w:t>
      </w:r>
      <w:r w:rsidR="00635009" w:rsidRPr="00635009">
        <w:rPr>
          <w:rFonts w:ascii="Times New Roman" w:hAnsi="Times New Roman" w:cs="Times New Roman"/>
          <w:sz w:val="28"/>
          <w:szCs w:val="28"/>
        </w:rPr>
        <w:t>приказ</w:t>
      </w:r>
      <w:r w:rsidR="00635009">
        <w:rPr>
          <w:rFonts w:ascii="Times New Roman" w:hAnsi="Times New Roman" w:cs="Times New Roman"/>
          <w:sz w:val="28"/>
          <w:szCs w:val="28"/>
        </w:rPr>
        <w:t>а</w:t>
      </w:r>
      <w:r w:rsidR="00635009" w:rsidRPr="00635009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Тулы </w:t>
      </w:r>
      <w:r w:rsidR="00635009">
        <w:rPr>
          <w:rFonts w:ascii="Times New Roman" w:hAnsi="Times New Roman" w:cs="Times New Roman"/>
          <w:sz w:val="28"/>
          <w:szCs w:val="28"/>
        </w:rPr>
        <w:t xml:space="preserve">   </w:t>
      </w:r>
      <w:r w:rsidR="003C5CE0">
        <w:rPr>
          <w:rFonts w:ascii="Times New Roman" w:hAnsi="Times New Roman" w:cs="Times New Roman"/>
          <w:sz w:val="28"/>
          <w:szCs w:val="28"/>
        </w:rPr>
        <w:t xml:space="preserve">   </w:t>
      </w:r>
      <w:r w:rsidR="00635009" w:rsidRPr="00635009">
        <w:rPr>
          <w:rFonts w:ascii="Times New Roman" w:hAnsi="Times New Roman" w:cs="Times New Roman"/>
          <w:sz w:val="28"/>
          <w:szCs w:val="28"/>
        </w:rPr>
        <w:t xml:space="preserve">от 10.02.2022 № 26-осн «О реализации мероприятий, направленных </w:t>
      </w:r>
      <w:r w:rsidR="00635009">
        <w:rPr>
          <w:rFonts w:ascii="Times New Roman" w:hAnsi="Times New Roman" w:cs="Times New Roman"/>
          <w:sz w:val="28"/>
          <w:szCs w:val="28"/>
        </w:rPr>
        <w:t>н</w:t>
      </w:r>
      <w:r w:rsidR="00635009" w:rsidRPr="00635009">
        <w:rPr>
          <w:rFonts w:ascii="Times New Roman" w:hAnsi="Times New Roman" w:cs="Times New Roman"/>
          <w:sz w:val="28"/>
          <w:szCs w:val="28"/>
        </w:rPr>
        <w:t>а повышение качества образования в муниципальных школах с низкими образовательными результатами, реализации проекта адресной методической помощи 500+ в муниципальном образовании город Тула в 2022 году».</w:t>
      </w:r>
    </w:p>
    <w:p w:rsidR="00635009" w:rsidRPr="001C034C" w:rsidRDefault="00592059" w:rsidP="00635009">
      <w:pPr>
        <w:widowControl/>
        <w:numPr>
          <w:ilvl w:val="1"/>
          <w:numId w:val="4"/>
        </w:numPr>
        <w:tabs>
          <w:tab w:val="left" w:pos="1134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 качестве основной цели ставит обеспечение </w:t>
      </w:r>
      <w:r w:rsidR="000E4244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0E4244">
        <w:rPr>
          <w:rFonts w:ascii="Times New Roman" w:hAnsi="Times New Roman" w:cs="Times New Roman"/>
          <w:sz w:val="28"/>
          <w:szCs w:val="28"/>
        </w:rPr>
        <w:t xml:space="preserve"> и</w:t>
      </w:r>
      <w:r w:rsidR="001C034C">
        <w:rPr>
          <w:rFonts w:ascii="Times New Roman" w:hAnsi="Times New Roman" w:cs="Times New Roman"/>
          <w:sz w:val="28"/>
          <w:szCs w:val="28"/>
        </w:rPr>
        <w:t xml:space="preserve"> </w:t>
      </w:r>
      <w:r w:rsidR="002D42E7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="001C034C">
        <w:rPr>
          <w:rFonts w:ascii="Times New Roman" w:hAnsi="Times New Roman" w:cs="Times New Roman"/>
          <w:sz w:val="28"/>
          <w:szCs w:val="28"/>
        </w:rPr>
        <w:t>поддержки</w:t>
      </w:r>
      <w:r w:rsidR="000E42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обмен опытом по вопросам повышения качества </w:t>
      </w:r>
      <w:r w:rsidR="00C066E2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обучающихся, путём проектирования и реализации </w:t>
      </w:r>
      <w:r w:rsidR="001C034C">
        <w:rPr>
          <w:rFonts w:ascii="Times New Roman" w:hAnsi="Times New Roman" w:cs="Times New Roman"/>
          <w:sz w:val="28"/>
          <w:szCs w:val="28"/>
        </w:rPr>
        <w:t>комплекса</w:t>
      </w:r>
      <w:r w:rsidR="00C066E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D47FA">
        <w:rPr>
          <w:rFonts w:ascii="Times New Roman" w:hAnsi="Times New Roman" w:cs="Times New Roman"/>
          <w:sz w:val="28"/>
          <w:szCs w:val="28"/>
        </w:rPr>
        <w:t>по переводу Школы в эффективный режим функционирования</w:t>
      </w:r>
      <w:r w:rsidR="00377F9E">
        <w:rPr>
          <w:rFonts w:ascii="Times New Roman" w:hAnsi="Times New Roman" w:cs="Times New Roman"/>
          <w:sz w:val="28"/>
          <w:szCs w:val="28"/>
        </w:rPr>
        <w:t>.</w:t>
      </w:r>
    </w:p>
    <w:p w:rsidR="001C034C" w:rsidRDefault="001C034C" w:rsidP="00635009">
      <w:pPr>
        <w:widowControl/>
        <w:numPr>
          <w:ilvl w:val="1"/>
          <w:numId w:val="4"/>
        </w:numPr>
        <w:tabs>
          <w:tab w:val="left" w:pos="1134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Сотрудничество организуется для решения следующих задач:</w:t>
      </w:r>
    </w:p>
    <w:p w:rsidR="001C034C" w:rsidRPr="00A82B5D" w:rsidRDefault="001D47FA" w:rsidP="001C034C">
      <w:pPr>
        <w:pStyle w:val="aa"/>
        <w:widowControl/>
        <w:numPr>
          <w:ilvl w:val="2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5863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рганизация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консультационно</w:t>
      </w:r>
      <w:r w:rsidR="00A82B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сопровождения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управленческой команды Школы </w:t>
      </w:r>
      <w:r w:rsidRPr="00530591">
        <w:rPr>
          <w:rFonts w:ascii="Times New Roman" w:eastAsia="Calibri" w:hAnsi="Times New Roman" w:cs="Times New Roman"/>
          <w:sz w:val="28"/>
          <w:szCs w:val="28"/>
        </w:rPr>
        <w:t xml:space="preserve">в вопросах принятия управленческих решений по повышению качества образования, </w:t>
      </w:r>
      <w:r w:rsidR="00A82B5D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совершенствования </w:t>
      </w:r>
      <w:r w:rsidRPr="00530591">
        <w:rPr>
          <w:rFonts w:ascii="Times New Roman" w:eastAsia="Calibri" w:hAnsi="Times New Roman" w:cs="Times New Roman"/>
          <w:sz w:val="28"/>
          <w:szCs w:val="28"/>
        </w:rPr>
        <w:t>процесса управления и перевода школы в эффективный режим функционирования и развития</w:t>
      </w:r>
      <w:r w:rsidRPr="001D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591">
        <w:rPr>
          <w:rFonts w:ascii="Times New Roman" w:eastAsia="Calibri" w:hAnsi="Times New Roman" w:cs="Times New Roman"/>
          <w:sz w:val="28"/>
          <w:szCs w:val="28"/>
        </w:rPr>
        <w:t>через различные формы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(консультации, аудит, </w:t>
      </w:r>
      <w:r w:rsidR="00A82B5D">
        <w:rPr>
          <w:rFonts w:ascii="Times New Roman" w:eastAsia="Calibri" w:hAnsi="Times New Roman" w:cs="Times New Roman"/>
          <w:sz w:val="28"/>
          <w:szCs w:val="28"/>
        </w:rPr>
        <w:t>стажировки и др.)</w:t>
      </w:r>
      <w:r w:rsidRPr="005305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B5D" w:rsidRPr="006B0A1C" w:rsidRDefault="00A82B5D" w:rsidP="001C034C">
      <w:pPr>
        <w:pStyle w:val="aa"/>
        <w:widowControl/>
        <w:numPr>
          <w:ilvl w:val="2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оказание </w:t>
      </w:r>
      <w:r w:rsidRPr="00530591">
        <w:rPr>
          <w:rFonts w:ascii="Times New Roman" w:eastAsia="Calibri" w:hAnsi="Times New Roman" w:cs="Times New Roman"/>
          <w:sz w:val="28"/>
          <w:szCs w:val="28"/>
        </w:rPr>
        <w:t>консультационно</w:t>
      </w:r>
      <w:r>
        <w:rPr>
          <w:rFonts w:ascii="Times New Roman" w:eastAsia="Calibri" w:hAnsi="Times New Roman" w:cs="Times New Roman"/>
          <w:sz w:val="28"/>
          <w:szCs w:val="28"/>
        </w:rPr>
        <w:t>-методической</w:t>
      </w:r>
      <w:r w:rsidRPr="00530591">
        <w:rPr>
          <w:rFonts w:ascii="Times New Roman" w:eastAsia="Calibri" w:hAnsi="Times New Roman" w:cs="Times New Roman"/>
          <w:sz w:val="28"/>
          <w:szCs w:val="28"/>
        </w:rPr>
        <w:t xml:space="preserve"> помощи </w:t>
      </w:r>
      <w:r>
        <w:rPr>
          <w:rFonts w:ascii="Times New Roman" w:eastAsia="Calibri" w:hAnsi="Times New Roman" w:cs="Times New Roman"/>
          <w:sz w:val="28"/>
          <w:szCs w:val="28"/>
        </w:rPr>
        <w:t>педагогам Школы</w:t>
      </w:r>
      <w:r w:rsidRPr="00530591">
        <w:rPr>
          <w:rFonts w:ascii="Times New Roman" w:eastAsia="Calibri" w:hAnsi="Times New Roman" w:cs="Times New Roman"/>
          <w:sz w:val="28"/>
          <w:szCs w:val="28"/>
        </w:rPr>
        <w:t xml:space="preserve"> в части </w:t>
      </w:r>
      <w:r>
        <w:rPr>
          <w:rFonts w:ascii="Times New Roman" w:eastAsia="Calibri" w:hAnsi="Times New Roman" w:cs="Times New Roman"/>
          <w:sz w:val="28"/>
          <w:szCs w:val="28"/>
        </w:rPr>
        <w:t>повышения уровня и качества методического обеспечения образовательного процесса за счёт использования современных методических приёмов, технологий, подходов в образовательном процессе</w:t>
      </w:r>
      <w:r w:rsidRPr="00A82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591">
        <w:rPr>
          <w:rFonts w:ascii="Times New Roman" w:eastAsia="Calibri" w:hAnsi="Times New Roman" w:cs="Times New Roman"/>
          <w:sz w:val="28"/>
          <w:szCs w:val="28"/>
        </w:rPr>
        <w:t>через различные формы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(консультации, наставничество, </w:t>
      </w:r>
      <w:r w:rsidR="006B0A1C">
        <w:rPr>
          <w:rFonts w:ascii="Times New Roman" w:eastAsia="Calibri" w:hAnsi="Times New Roman" w:cs="Times New Roman"/>
          <w:sz w:val="28"/>
          <w:szCs w:val="28"/>
        </w:rPr>
        <w:t xml:space="preserve">обучающие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семинары, мастер-классы, стажировки, </w:t>
      </w:r>
      <w:r w:rsidR="006B0A1C" w:rsidRPr="00530591">
        <w:rPr>
          <w:rFonts w:ascii="Times New Roman" w:eastAsia="Calibri" w:hAnsi="Times New Roman" w:cs="Times New Roman"/>
          <w:sz w:val="28"/>
          <w:szCs w:val="28"/>
        </w:rPr>
        <w:t xml:space="preserve">взаимопосещение уроков с последующим обсуждением, проведение уроков в </w:t>
      </w:r>
      <w:r w:rsidR="006B0A1C">
        <w:rPr>
          <w:rFonts w:ascii="Times New Roman" w:eastAsia="Calibri" w:hAnsi="Times New Roman" w:cs="Times New Roman"/>
          <w:sz w:val="28"/>
          <w:szCs w:val="28"/>
        </w:rPr>
        <w:t>Ш</w:t>
      </w:r>
      <w:r w:rsidR="006B0A1C" w:rsidRPr="00530591">
        <w:rPr>
          <w:rFonts w:ascii="Times New Roman" w:eastAsia="Calibri" w:hAnsi="Times New Roman" w:cs="Times New Roman"/>
          <w:sz w:val="28"/>
          <w:szCs w:val="28"/>
        </w:rPr>
        <w:t>коле</w:t>
      </w:r>
      <w:r w:rsidR="00B20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B41" w:rsidRPr="00B20B41">
        <w:rPr>
          <w:rFonts w:ascii="Times New Roman" w:hAnsi="Times New Roman" w:cs="Times New Roman"/>
          <w:sz w:val="28"/>
          <w:szCs w:val="28"/>
        </w:rPr>
        <w:t>–</w:t>
      </w:r>
      <w:r w:rsidR="00B20B41">
        <w:rPr>
          <w:rFonts w:ascii="Times New Roman" w:hAnsi="Times New Roman" w:cs="Times New Roman"/>
          <w:sz w:val="28"/>
          <w:szCs w:val="28"/>
        </w:rPr>
        <w:t xml:space="preserve"> </w:t>
      </w:r>
      <w:r w:rsidR="006B0A1C" w:rsidRPr="00530591">
        <w:rPr>
          <w:rFonts w:ascii="Times New Roman" w:eastAsia="Calibri" w:hAnsi="Times New Roman" w:cs="Times New Roman"/>
          <w:sz w:val="28"/>
          <w:szCs w:val="28"/>
        </w:rPr>
        <w:t xml:space="preserve">партнёре, проведение уроков учителями </w:t>
      </w:r>
      <w:r w:rsidR="006B0A1C">
        <w:rPr>
          <w:rFonts w:ascii="Times New Roman" w:eastAsia="Calibri" w:hAnsi="Times New Roman" w:cs="Times New Roman"/>
          <w:sz w:val="28"/>
          <w:szCs w:val="28"/>
        </w:rPr>
        <w:t>Ш</w:t>
      </w:r>
      <w:r w:rsidR="006B0A1C" w:rsidRPr="00530591">
        <w:rPr>
          <w:rFonts w:ascii="Times New Roman" w:eastAsia="Calibri" w:hAnsi="Times New Roman" w:cs="Times New Roman"/>
          <w:sz w:val="28"/>
          <w:szCs w:val="28"/>
        </w:rPr>
        <w:t>колы</w:t>
      </w:r>
      <w:r w:rsidR="00B20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B41" w:rsidRPr="00B20B41">
        <w:rPr>
          <w:rFonts w:ascii="Times New Roman" w:hAnsi="Times New Roman" w:cs="Times New Roman"/>
          <w:sz w:val="28"/>
          <w:szCs w:val="28"/>
        </w:rPr>
        <w:t>–</w:t>
      </w:r>
      <w:r w:rsidR="00B20B41">
        <w:rPr>
          <w:rFonts w:ascii="Times New Roman" w:hAnsi="Times New Roman" w:cs="Times New Roman"/>
          <w:sz w:val="28"/>
          <w:szCs w:val="28"/>
        </w:rPr>
        <w:t xml:space="preserve"> </w:t>
      </w:r>
      <w:r w:rsidR="006B0A1C" w:rsidRPr="00530591">
        <w:rPr>
          <w:rFonts w:ascii="Times New Roman" w:eastAsia="Calibri" w:hAnsi="Times New Roman" w:cs="Times New Roman"/>
          <w:sz w:val="28"/>
          <w:szCs w:val="28"/>
        </w:rPr>
        <w:t xml:space="preserve">партнёра в </w:t>
      </w:r>
      <w:r w:rsidR="006B0A1C">
        <w:rPr>
          <w:rFonts w:ascii="Times New Roman" w:eastAsia="Calibri" w:hAnsi="Times New Roman" w:cs="Times New Roman"/>
          <w:sz w:val="28"/>
          <w:szCs w:val="28"/>
        </w:rPr>
        <w:t>Школе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6B0A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0A1C" w:rsidRPr="006B0A1C" w:rsidRDefault="006B0A1C" w:rsidP="001C034C">
      <w:pPr>
        <w:pStyle w:val="aa"/>
        <w:widowControl/>
        <w:numPr>
          <w:ilvl w:val="2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оказание </w:t>
      </w:r>
      <w:r w:rsidRPr="00530591">
        <w:rPr>
          <w:rFonts w:ascii="Times New Roman" w:eastAsia="Calibri" w:hAnsi="Times New Roman" w:cs="Times New Roman"/>
          <w:sz w:val="28"/>
          <w:szCs w:val="28"/>
        </w:rPr>
        <w:t>информационно-техническ</w:t>
      </w:r>
      <w:r>
        <w:rPr>
          <w:rFonts w:ascii="Times New Roman" w:eastAsia="Calibri" w:hAnsi="Times New Roman" w:cs="Times New Roman"/>
          <w:sz w:val="28"/>
          <w:szCs w:val="28"/>
        </w:rPr>
        <w:t>ой помощи</w:t>
      </w:r>
      <w:r w:rsidRPr="00530591">
        <w:rPr>
          <w:rFonts w:ascii="Times New Roman" w:eastAsia="Calibri" w:hAnsi="Times New Roman" w:cs="Times New Roman"/>
          <w:sz w:val="28"/>
          <w:szCs w:val="28"/>
        </w:rPr>
        <w:t xml:space="preserve"> в части использования имеющегося в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530591">
        <w:rPr>
          <w:rFonts w:ascii="Times New Roman" w:eastAsia="Calibri" w:hAnsi="Times New Roman" w:cs="Times New Roman"/>
          <w:sz w:val="28"/>
          <w:szCs w:val="28"/>
        </w:rPr>
        <w:t>коле</w:t>
      </w:r>
      <w:r w:rsidR="00B20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B41" w:rsidRPr="00B20B41">
        <w:rPr>
          <w:rFonts w:ascii="Times New Roman" w:hAnsi="Times New Roman" w:cs="Times New Roman"/>
          <w:sz w:val="28"/>
          <w:szCs w:val="28"/>
        </w:rPr>
        <w:t>–</w:t>
      </w:r>
      <w:r w:rsidR="00B20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591">
        <w:rPr>
          <w:rFonts w:ascii="Times New Roman" w:eastAsia="Calibri" w:hAnsi="Times New Roman" w:cs="Times New Roman"/>
          <w:sz w:val="28"/>
          <w:szCs w:val="28"/>
        </w:rPr>
        <w:t>партнёре оборудования для проведения лабораторных работ, организации исследовательской деятельности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Школы;</w:t>
      </w:r>
    </w:p>
    <w:p w:rsidR="006B0A1C" w:rsidRDefault="00B20B41" w:rsidP="001C034C">
      <w:pPr>
        <w:pStyle w:val="aa"/>
        <w:widowControl/>
        <w:numPr>
          <w:ilvl w:val="2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совместных межшкольных мероприятий с обучающимися (конкурсы, соревнования, встречи, олимпиады, проекты и т.д.) с целью предоставления возможности для самореализации, оказания помощи в реализации индивидуализированной траектории развития.</w:t>
      </w:r>
    </w:p>
    <w:p w:rsidR="00C74BD8" w:rsidRDefault="00C74BD8" w:rsidP="00C74BD8">
      <w:pPr>
        <w:pStyle w:val="aa"/>
        <w:widowControl/>
        <w:numPr>
          <w:ilvl w:val="1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задач сотрудничества может дополняться и уточняться по соглашению Сторон.</w:t>
      </w:r>
    </w:p>
    <w:p w:rsidR="00B20B41" w:rsidRPr="009D0CAB" w:rsidRDefault="00E92F54" w:rsidP="009D0CAB">
      <w:pPr>
        <w:pStyle w:val="aa"/>
        <w:widowControl/>
        <w:numPr>
          <w:ilvl w:val="1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F54">
        <w:rPr>
          <w:rFonts w:ascii="Times New Roman" w:hAnsi="Times New Roman" w:cs="Times New Roman"/>
          <w:sz w:val="28"/>
          <w:szCs w:val="28"/>
        </w:rPr>
        <w:t xml:space="preserve">Совместная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E92F54">
        <w:rPr>
          <w:rFonts w:ascii="Times New Roman" w:hAnsi="Times New Roman" w:cs="Times New Roman"/>
          <w:sz w:val="28"/>
          <w:szCs w:val="28"/>
        </w:rPr>
        <w:t>заявленны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E92F54">
        <w:rPr>
          <w:rFonts w:ascii="Times New Roman" w:hAnsi="Times New Roman" w:cs="Times New Roman"/>
          <w:sz w:val="28"/>
          <w:szCs w:val="28"/>
        </w:rPr>
        <w:t>конкретизируется в плане совместной деятельности</w:t>
      </w:r>
      <w:r w:rsidR="00C74BD8">
        <w:rPr>
          <w:rFonts w:ascii="Times New Roman" w:hAnsi="Times New Roman" w:cs="Times New Roman"/>
          <w:sz w:val="28"/>
          <w:szCs w:val="28"/>
        </w:rPr>
        <w:t xml:space="preserve"> Сторон, являющемся неотъемлемой частью </w:t>
      </w:r>
      <w:r w:rsidR="00FA0DD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4BD8">
        <w:rPr>
          <w:rFonts w:ascii="Times New Roman" w:hAnsi="Times New Roman" w:cs="Times New Roman"/>
          <w:sz w:val="28"/>
          <w:szCs w:val="28"/>
        </w:rPr>
        <w:t>Договора.</w:t>
      </w:r>
    </w:p>
    <w:p w:rsidR="00F61854" w:rsidRPr="009D0CAB" w:rsidRDefault="00F61854" w:rsidP="00C3242D">
      <w:pPr>
        <w:pStyle w:val="150"/>
        <w:shd w:val="clear" w:color="auto" w:fill="auto"/>
        <w:spacing w:line="220" w:lineRule="exact"/>
        <w:rPr>
          <w:sz w:val="16"/>
          <w:szCs w:val="16"/>
        </w:rPr>
      </w:pPr>
    </w:p>
    <w:p w:rsidR="00F61854" w:rsidRDefault="009D0CAB" w:rsidP="009D0CAB">
      <w:pPr>
        <w:pStyle w:val="150"/>
        <w:numPr>
          <w:ilvl w:val="0"/>
          <w:numId w:val="4"/>
        </w:numPr>
        <w:shd w:val="clear" w:color="auto" w:fill="auto"/>
        <w:spacing w:line="220" w:lineRule="exact"/>
        <w:ind w:left="0" w:firstLine="0"/>
        <w:jc w:val="center"/>
        <w:rPr>
          <w:b/>
          <w:sz w:val="28"/>
          <w:szCs w:val="28"/>
        </w:rPr>
      </w:pPr>
      <w:r w:rsidRPr="009D0CAB">
        <w:rPr>
          <w:b/>
          <w:sz w:val="28"/>
          <w:szCs w:val="28"/>
        </w:rPr>
        <w:t>Условия сотрудничества</w:t>
      </w:r>
    </w:p>
    <w:p w:rsidR="009D0CAB" w:rsidRPr="009D0CAB" w:rsidRDefault="009D0CAB" w:rsidP="009D0CAB">
      <w:pPr>
        <w:pStyle w:val="150"/>
        <w:shd w:val="clear" w:color="auto" w:fill="auto"/>
        <w:spacing w:line="220" w:lineRule="exact"/>
        <w:jc w:val="left"/>
        <w:rPr>
          <w:b/>
          <w:sz w:val="16"/>
          <w:szCs w:val="16"/>
        </w:rPr>
      </w:pPr>
    </w:p>
    <w:p w:rsidR="009D0CAB" w:rsidRPr="009D0CAB" w:rsidRDefault="009D0CAB" w:rsidP="009D0CA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ar-SA"/>
        </w:rPr>
      </w:pPr>
      <w:r w:rsidRPr="009D0CAB"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2.1. Настоящий Договор является безвозмездным. Вся деятельность Сторон в рамках настоящего Договора является некоммерческой, осуществляется на безвозмездной основе и не преследует цели извлечения прибыли. </w:t>
      </w:r>
    </w:p>
    <w:p w:rsidR="009D0CAB" w:rsidRPr="009D0CAB" w:rsidRDefault="009D0CAB" w:rsidP="009D0CA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9D0CAB"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2.2. </w:t>
      </w:r>
      <w:r w:rsidRPr="009D0C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Стороны обеспечивают следующие стандарты совместного ведения деятельности: </w:t>
      </w:r>
    </w:p>
    <w:p w:rsidR="009D0CAB" w:rsidRPr="009D0CAB" w:rsidRDefault="009D0CAB" w:rsidP="009D0CA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9D0C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</w:t>
      </w:r>
      <w:r w:rsidR="0061169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</w:t>
      </w:r>
      <w:r w:rsidRPr="009D0C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.1. </w:t>
      </w:r>
      <w:r w:rsidR="0061169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</w:t>
      </w:r>
      <w:r w:rsidRPr="009D0C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заимодействие и сотрудничество между Сторонами осуществляется на основе равенства, законности, открытости и доверия, добросовестности и надежности, координации деятельности, взаимном информировании и совместной заинтересованности в эффективном взаимодействии. </w:t>
      </w:r>
    </w:p>
    <w:p w:rsidR="009D0CAB" w:rsidRPr="009D0CAB" w:rsidRDefault="009D0CAB" w:rsidP="009D0CA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9D0C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</w:t>
      </w:r>
      <w:r w:rsidR="0061169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</w:t>
      </w:r>
      <w:r w:rsidRPr="009D0C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.2. Стороны сотрудничают в предоставлении информации по предмету настоящего Договора. </w:t>
      </w:r>
    </w:p>
    <w:p w:rsidR="009D0CAB" w:rsidRPr="009D0CAB" w:rsidRDefault="009D0CAB" w:rsidP="00D272B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9D0C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</w:t>
      </w:r>
      <w:r w:rsidR="0061169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</w:t>
      </w:r>
      <w:r w:rsidRPr="009D0C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.3. Стороны воздерживаются от любых действий, которые могут привести к нанесению ущерба и (или) ущемлению интересов другой Стороны. </w:t>
      </w:r>
    </w:p>
    <w:p w:rsidR="009D0CAB" w:rsidRPr="009D0CAB" w:rsidRDefault="009D0CAB" w:rsidP="00D272BA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9D0C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61169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Pr="009D0C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4. Стороны обеспечивают соответствие совместной деятельности </w:t>
      </w:r>
      <w:r w:rsidR="0061169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действующим </w:t>
      </w:r>
      <w:r w:rsidRPr="009D0C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законодательным требованиям. </w:t>
      </w:r>
    </w:p>
    <w:p w:rsidR="003E778D" w:rsidRDefault="003E778D" w:rsidP="00D272BA">
      <w:pPr>
        <w:pStyle w:val="ConsNonformat"/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заблаговременно информируют друг друга о предполагаемых решениях, принятие которых затрагивает их интересы.</w:t>
      </w:r>
    </w:p>
    <w:p w:rsidR="003E778D" w:rsidRPr="00A00730" w:rsidRDefault="003E778D" w:rsidP="003E778D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272BA" w:rsidRPr="00D272BA" w:rsidRDefault="00D272BA" w:rsidP="00D272BA">
      <w:pPr>
        <w:pStyle w:val="aa"/>
        <w:widowControl/>
        <w:numPr>
          <w:ilvl w:val="0"/>
          <w:numId w:val="5"/>
        </w:numPr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Обязанности и права Сторон</w:t>
      </w:r>
    </w:p>
    <w:p w:rsidR="00D272BA" w:rsidRPr="00D272BA" w:rsidRDefault="00D272BA" w:rsidP="00D272BA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D272BA" w:rsidRPr="00D272BA" w:rsidRDefault="00D272BA" w:rsidP="00D272BA">
      <w:pPr>
        <w:widowControl/>
        <w:numPr>
          <w:ilvl w:val="1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Стороны обязуются:</w:t>
      </w:r>
    </w:p>
    <w:p w:rsidR="00D272BA" w:rsidRP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конструктивно взаимодействовать по основным направлениям и формам сотрудничества, обусловленным «дорожной картой»;</w:t>
      </w:r>
    </w:p>
    <w:p w:rsid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содействовать организации и реализации совместных мер и мероприятий в сроки, определенные «дорожной картой»;</w:t>
      </w:r>
    </w:p>
    <w:p w:rsidR="004501EE" w:rsidRPr="00F83E3D" w:rsidRDefault="004501EE" w:rsidP="00A96528">
      <w:pPr>
        <w:pStyle w:val="aa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E3D">
        <w:rPr>
          <w:rFonts w:ascii="Times New Roman" w:hAnsi="Times New Roman" w:cs="Times New Roman"/>
          <w:sz w:val="28"/>
          <w:szCs w:val="28"/>
        </w:rPr>
        <w:t>назначить ответственное лицо по координации действий, направленных на выполнени</w:t>
      </w:r>
      <w:r w:rsidR="00A96528">
        <w:rPr>
          <w:rFonts w:ascii="Times New Roman" w:hAnsi="Times New Roman" w:cs="Times New Roman"/>
          <w:sz w:val="28"/>
          <w:szCs w:val="28"/>
        </w:rPr>
        <w:t>е плана совместной деятельности;</w:t>
      </w:r>
    </w:p>
    <w:p w:rsidR="00D272BA" w:rsidRP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своевременно информировать друг друга о результатах работы, необходимых для совместной деятельности в рамках исполнения настоящего </w:t>
      </w:r>
      <w:r w:rsidR="00F83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Договора</w:t>
      </w: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осуществлять оперативный обмен имеющимися в распоряжении Сторон информационными ресурсами, необходимыми для исполнения настоящего </w:t>
      </w:r>
      <w:r w:rsidR="00A96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Договора</w:t>
      </w: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 соблюдением действующего законодательства;</w:t>
      </w:r>
    </w:p>
    <w:p w:rsidR="00D272BA" w:rsidRP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размещать достоверную информацию о результатах сотрудничества на информационных ресурсах в сети Интернет.</w:t>
      </w:r>
    </w:p>
    <w:p w:rsidR="00D272BA" w:rsidRPr="00D272BA" w:rsidRDefault="00D272BA" w:rsidP="009701D7">
      <w:pPr>
        <w:widowControl/>
        <w:numPr>
          <w:ilvl w:val="1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Стороны имеют право:</w:t>
      </w:r>
    </w:p>
    <w:p w:rsidR="00D272BA" w:rsidRP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вносить предложения по корректировке и дополнению основных направлений сотрудничества, определенных настоящим </w:t>
      </w:r>
      <w:r w:rsidR="006465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Договором</w:t>
      </w: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272BA" w:rsidRP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использовать результаты совместно проведённых мероприятий в целях совершенствования своей деятельности, направленной на повышение качества образования;</w:t>
      </w:r>
    </w:p>
    <w:p w:rsidR="00D272BA" w:rsidRP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использовать все возможности, предоставляемые настоящим </w:t>
      </w:r>
      <w:r w:rsidR="006465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Договором</w:t>
      </w: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целях повышения качества образования;</w:t>
      </w:r>
    </w:p>
    <w:p w:rsidR="00D272BA" w:rsidRP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знакомиться со всей документацией, касающейся совместной деятельности;</w:t>
      </w:r>
    </w:p>
    <w:p w:rsidR="00D272BA" w:rsidRPr="00D272BA" w:rsidRDefault="00D272BA" w:rsidP="009701D7">
      <w:pPr>
        <w:widowControl/>
        <w:numPr>
          <w:ilvl w:val="2"/>
          <w:numId w:val="5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принимать все необходимые меры для сохранения конфиденциальной информации, полученной Сторонами друг от друга в процессе осуществления сотрудничества, согласно условиям данного </w:t>
      </w:r>
      <w:r w:rsidR="006465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Договора</w:t>
      </w: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E76D2" w:rsidRDefault="00EE76D2" w:rsidP="00D272B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4501EE" w:rsidRPr="00D272BA" w:rsidRDefault="004501EE" w:rsidP="004501EE">
      <w:pPr>
        <w:widowControl/>
        <w:numPr>
          <w:ilvl w:val="0"/>
          <w:numId w:val="5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72B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Финансовое обеспечение</w:t>
      </w:r>
    </w:p>
    <w:p w:rsidR="004501EE" w:rsidRPr="00D272BA" w:rsidRDefault="004501EE" w:rsidP="004501E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4501EE" w:rsidRPr="00D272BA" w:rsidRDefault="004501EE" w:rsidP="004501EE">
      <w:pPr>
        <w:widowControl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</w:t>
      </w: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Оплату расходов по реализации своих обязанностей в рамках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Договора</w:t>
      </w:r>
      <w:r w:rsidRPr="00D27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каждая из Сторон производит самостоятельно.</w:t>
      </w:r>
    </w:p>
    <w:p w:rsidR="004501EE" w:rsidRDefault="004501EE" w:rsidP="00D272B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4501EE" w:rsidRDefault="004501EE" w:rsidP="004501EE">
      <w:pPr>
        <w:pStyle w:val="aa"/>
        <w:numPr>
          <w:ilvl w:val="0"/>
          <w:numId w:val="5"/>
        </w:numPr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E76D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Срок действия </w:t>
      </w:r>
      <w:r w:rsidR="00EE76D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Договора</w:t>
      </w:r>
    </w:p>
    <w:p w:rsidR="00EE76D2" w:rsidRPr="00EE76D2" w:rsidRDefault="00EE76D2" w:rsidP="00EE76D2">
      <w:pPr>
        <w:pStyle w:val="aa"/>
        <w:autoSpaceDE w:val="0"/>
        <w:autoSpaceDN w:val="0"/>
        <w:ind w:left="0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4501EE" w:rsidRPr="00B20CFF" w:rsidRDefault="00B20CFF" w:rsidP="00B20CFF">
      <w:pPr>
        <w:tabs>
          <w:tab w:val="left" w:pos="0"/>
          <w:tab w:val="left" w:leader="underscore" w:pos="7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501EE" w:rsidRPr="00B20CFF"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сроком на </w:t>
      </w:r>
      <w:r w:rsidR="00246E82">
        <w:rPr>
          <w:rFonts w:ascii="Times New Roman" w:hAnsi="Times New Roman" w:cs="Times New Roman"/>
          <w:sz w:val="28"/>
          <w:szCs w:val="28"/>
        </w:rPr>
        <w:t>один</w:t>
      </w:r>
      <w:r w:rsidR="004501EE" w:rsidRPr="00B20CFF">
        <w:rPr>
          <w:rFonts w:ascii="Times New Roman" w:hAnsi="Times New Roman" w:cs="Times New Roman"/>
          <w:sz w:val="28"/>
          <w:szCs w:val="28"/>
        </w:rPr>
        <w:t xml:space="preserve"> год, вступает в силу с</w:t>
      </w:r>
      <w:r w:rsidRPr="00B20CFF">
        <w:rPr>
          <w:rFonts w:ascii="Times New Roman" w:hAnsi="Times New Roman" w:cs="Times New Roman"/>
          <w:sz w:val="28"/>
          <w:szCs w:val="28"/>
        </w:rPr>
        <w:t xml:space="preserve"> </w:t>
      </w:r>
      <w:r w:rsidR="004501EE" w:rsidRPr="00B20CFF">
        <w:rPr>
          <w:rFonts w:ascii="Times New Roman" w:hAnsi="Times New Roman" w:cs="Times New Roman"/>
          <w:sz w:val="28"/>
          <w:szCs w:val="28"/>
        </w:rPr>
        <w:t xml:space="preserve">момента подписания его Сторонами и действует до </w:t>
      </w:r>
      <w:r w:rsidRPr="00B20CF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20CFF">
        <w:rPr>
          <w:rFonts w:ascii="Times New Roman" w:hAnsi="Times New Roman" w:cs="Times New Roman"/>
          <w:sz w:val="28"/>
          <w:szCs w:val="28"/>
        </w:rPr>
        <w:t>2022 года</w:t>
      </w:r>
      <w:r w:rsidR="004501EE" w:rsidRPr="00B20CFF">
        <w:rPr>
          <w:rFonts w:ascii="Times New Roman" w:hAnsi="Times New Roman" w:cs="Times New Roman"/>
          <w:sz w:val="28"/>
          <w:szCs w:val="28"/>
        </w:rPr>
        <w:t>.</w:t>
      </w:r>
    </w:p>
    <w:p w:rsidR="004501EE" w:rsidRDefault="004501EE" w:rsidP="00B20CF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bidi="ar-SA"/>
        </w:rPr>
      </w:pPr>
    </w:p>
    <w:p w:rsidR="00480D01" w:rsidRDefault="00480D01" w:rsidP="00B20CF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bidi="ar-SA"/>
        </w:rPr>
      </w:pPr>
    </w:p>
    <w:p w:rsidR="00480D01" w:rsidRPr="00B20CFF" w:rsidRDefault="00480D01" w:rsidP="00B20CF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bidi="ar-SA"/>
        </w:rPr>
      </w:pPr>
    </w:p>
    <w:p w:rsidR="004501EE" w:rsidRDefault="004501EE" w:rsidP="00B20CFF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ar-SA"/>
        </w:rPr>
      </w:pPr>
      <w:r w:rsidRPr="00B20CFF">
        <w:rPr>
          <w:rFonts w:ascii="Times New Roman" w:eastAsiaTheme="minorEastAsia" w:hAnsi="Times New Roman" w:cs="Times New Roman"/>
          <w:b/>
          <w:bCs/>
          <w:sz w:val="28"/>
          <w:szCs w:val="28"/>
          <w:lang w:bidi="ar-SA"/>
        </w:rPr>
        <w:lastRenderedPageBreak/>
        <w:t>Ответственность сторон</w:t>
      </w:r>
    </w:p>
    <w:p w:rsidR="00246E82" w:rsidRPr="00246E82" w:rsidRDefault="00246E82" w:rsidP="00246E82">
      <w:pPr>
        <w:pStyle w:val="aa"/>
        <w:widowControl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/>
          <w:bCs/>
          <w:sz w:val="16"/>
          <w:szCs w:val="16"/>
          <w:lang w:bidi="ar-SA"/>
        </w:rPr>
      </w:pPr>
    </w:p>
    <w:p w:rsidR="00246E82" w:rsidRPr="00FD2C53" w:rsidRDefault="00246E82" w:rsidP="0092323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Конкретные мероприятия по развитию сотрудничества и совместной деятельности будут осуществляться Сторонами на основе принятого плана </w:t>
      </w:r>
      <w:r w:rsidR="00062929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E82" w:rsidRPr="00FD2C53" w:rsidRDefault="00246E82" w:rsidP="0092323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.2. По всем вопросам, имеющим отношение к реализации настоящего Договора, Стороны будут поддерживать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тоянные контакты, как на уровне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руководителей, так и </w:t>
      </w:r>
      <w:r w:rsidR="00062929"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осуществление </w:t>
      </w:r>
      <w:r w:rsidR="00062929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062929" w:rsidRPr="00FD2C53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="00062929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E82" w:rsidRPr="00FD2C53" w:rsidRDefault="00246E82" w:rsidP="0092323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.3. Для решения наиболее значимых задач в рамках Договора Сторонами могут быть сформированы совместные рабочие (творческие) </w:t>
      </w:r>
      <w:r>
        <w:rPr>
          <w:rFonts w:ascii="Times New Roman" w:eastAsia="Times New Roman" w:hAnsi="Times New Roman" w:cs="Times New Roman"/>
          <w:sz w:val="28"/>
          <w:szCs w:val="28"/>
        </w:rPr>
        <w:t>группы (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коллективы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E82" w:rsidRPr="00FD2C53" w:rsidRDefault="00062929" w:rsidP="0092323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46E82" w:rsidRPr="00FD2C53">
        <w:rPr>
          <w:rFonts w:ascii="Times New Roman" w:eastAsia="Times New Roman" w:hAnsi="Times New Roman" w:cs="Times New Roman"/>
          <w:sz w:val="28"/>
          <w:szCs w:val="28"/>
        </w:rPr>
        <w:t>.4. Для практического осуществления Договора Стороны определяют координаторов, в задачи которых будет входить согласование всего круга вопросов, связанных с реализацией Договора.</w:t>
      </w:r>
    </w:p>
    <w:p w:rsidR="00246E82" w:rsidRDefault="00062929" w:rsidP="00923232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46E82" w:rsidRPr="00FD2C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E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6E82" w:rsidRPr="00FD2C53">
        <w:rPr>
          <w:rFonts w:ascii="Times New Roman" w:eastAsia="Times New Roman" w:hAnsi="Times New Roman" w:cs="Times New Roman"/>
          <w:sz w:val="28"/>
          <w:szCs w:val="28"/>
        </w:rPr>
        <w:t>. Для осуществления мероприятий, принятых во исполнение настоящего Договора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проектов, </w:t>
      </w:r>
      <w:r w:rsidR="00246E82" w:rsidRPr="00FD2C53">
        <w:rPr>
          <w:rFonts w:ascii="Times New Roman" w:eastAsia="Times New Roman" w:hAnsi="Times New Roman" w:cs="Times New Roman"/>
          <w:sz w:val="28"/>
          <w:szCs w:val="28"/>
        </w:rPr>
        <w:t>программ, планов, протоколов), Стороны могут и должны привлекать</w:t>
      </w:r>
      <w:r w:rsidR="00246E82">
        <w:rPr>
          <w:rFonts w:ascii="Times New Roman" w:hAnsi="Times New Roman" w:cs="Times New Roman"/>
          <w:sz w:val="28"/>
          <w:szCs w:val="28"/>
        </w:rPr>
        <w:t xml:space="preserve"> </w:t>
      </w:r>
      <w:r w:rsidR="00246E82" w:rsidRPr="00FD2C53">
        <w:rPr>
          <w:rFonts w:ascii="Times New Roman" w:eastAsia="Times New Roman" w:hAnsi="Times New Roman" w:cs="Times New Roman"/>
          <w:sz w:val="28"/>
          <w:szCs w:val="28"/>
        </w:rPr>
        <w:t>имеющиеся у них ресурсы, а также обращаться за поддержкой к другим учреждениям и организациям, которые пожелают выступить в качестве участников.</w:t>
      </w:r>
    </w:p>
    <w:p w:rsidR="004501EE" w:rsidRPr="00B20CFF" w:rsidRDefault="00B20CFF" w:rsidP="0092323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t>6</w:t>
      </w:r>
      <w:r w:rsidR="004501EE" w:rsidRPr="00B20CFF">
        <w:rPr>
          <w:rFonts w:ascii="Times New Roman" w:eastAsiaTheme="minorEastAsia" w:hAnsi="Times New Roman" w:cs="Times New Roman"/>
          <w:sz w:val="28"/>
          <w:szCs w:val="28"/>
          <w:lang w:bidi="ar-SA"/>
        </w:rPr>
        <w:t>.</w:t>
      </w:r>
      <w:r w:rsidR="00DC4FDF">
        <w:rPr>
          <w:rFonts w:ascii="Times New Roman" w:eastAsiaTheme="minorEastAsia" w:hAnsi="Times New Roman" w:cs="Times New Roman"/>
          <w:sz w:val="28"/>
          <w:szCs w:val="28"/>
          <w:lang w:bidi="ar-SA"/>
        </w:rPr>
        <w:t>6</w:t>
      </w:r>
      <w:r w:rsidR="004501EE" w:rsidRPr="00B20CFF"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. Стороны несут ответственность за достоверность сведений, передаваемых друг другу в процессе сотрудничества. </w:t>
      </w:r>
    </w:p>
    <w:p w:rsidR="004501EE" w:rsidRPr="00B20CFF" w:rsidRDefault="00B20CFF" w:rsidP="0092323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t>6</w:t>
      </w:r>
      <w:r w:rsidR="004501EE" w:rsidRPr="00B20CFF">
        <w:rPr>
          <w:rFonts w:ascii="Times New Roman" w:eastAsiaTheme="minorEastAsia" w:hAnsi="Times New Roman" w:cs="Times New Roman"/>
          <w:sz w:val="28"/>
          <w:szCs w:val="28"/>
          <w:lang w:bidi="ar-SA"/>
        </w:rPr>
        <w:t>.</w:t>
      </w:r>
      <w:r w:rsidR="00DC4FDF">
        <w:rPr>
          <w:rFonts w:ascii="Times New Roman" w:eastAsiaTheme="minorEastAsia" w:hAnsi="Times New Roman" w:cs="Times New Roman"/>
          <w:sz w:val="28"/>
          <w:szCs w:val="28"/>
          <w:lang w:bidi="ar-SA"/>
        </w:rPr>
        <w:t>7</w:t>
      </w:r>
      <w:r w:rsidR="004501EE" w:rsidRPr="00B20CFF"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. Стороны освобождаются от ответственности за полное или частичное невыполнение ими обязательств, если неисполнение явилось следствием форс-мажорных обстоятельств. </w:t>
      </w:r>
    </w:p>
    <w:p w:rsidR="004501EE" w:rsidRPr="00DC4FDF" w:rsidRDefault="00DC4FDF" w:rsidP="00923232">
      <w:pPr>
        <w:pStyle w:val="aa"/>
        <w:tabs>
          <w:tab w:val="left" w:pos="130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4501EE" w:rsidRPr="00DC4FDF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4501EE" w:rsidRPr="00B20CFF" w:rsidRDefault="00DC4FDF" w:rsidP="00923232">
      <w:pPr>
        <w:tabs>
          <w:tab w:val="left" w:pos="130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4501EE" w:rsidRPr="00B20CFF">
        <w:rPr>
          <w:rFonts w:ascii="Times New Roman" w:hAnsi="Times New Roman" w:cs="Times New Roman"/>
          <w:sz w:val="28"/>
          <w:szCs w:val="28"/>
        </w:rPr>
        <w:t xml:space="preserve">Во всем, что не регламентировано настоящим </w:t>
      </w:r>
      <w:r w:rsidR="00B20CFF">
        <w:rPr>
          <w:rFonts w:ascii="Times New Roman" w:hAnsi="Times New Roman" w:cs="Times New Roman"/>
          <w:sz w:val="28"/>
          <w:szCs w:val="28"/>
        </w:rPr>
        <w:t>Д</w:t>
      </w:r>
      <w:r w:rsidR="004501EE" w:rsidRPr="00B20CFF">
        <w:rPr>
          <w:rFonts w:ascii="Times New Roman" w:hAnsi="Times New Roman" w:cs="Times New Roman"/>
          <w:sz w:val="28"/>
          <w:szCs w:val="28"/>
        </w:rPr>
        <w:t xml:space="preserve">оговором, Стороны руководствуются действующим законодательством </w:t>
      </w:r>
      <w:r w:rsidR="00B20CFF" w:rsidRPr="00B20CFF">
        <w:rPr>
          <w:rFonts w:ascii="Times New Roman" w:eastAsiaTheme="minorEastAsia" w:hAnsi="Times New Roman" w:cs="Times New Roman"/>
          <w:sz w:val="28"/>
          <w:szCs w:val="28"/>
          <w:lang w:bidi="ar-SA"/>
        </w:rPr>
        <w:t>Российской Федерации</w:t>
      </w:r>
      <w:r w:rsidR="004501EE" w:rsidRPr="00B20CFF">
        <w:rPr>
          <w:rFonts w:ascii="Times New Roman" w:hAnsi="Times New Roman" w:cs="Times New Roman"/>
          <w:sz w:val="28"/>
          <w:szCs w:val="28"/>
        </w:rPr>
        <w:t>.</w:t>
      </w:r>
    </w:p>
    <w:p w:rsidR="00121E2D" w:rsidRPr="00121E2D" w:rsidRDefault="00121E2D" w:rsidP="004501E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bidi="ar-SA"/>
        </w:rPr>
      </w:pPr>
    </w:p>
    <w:p w:rsidR="004501EE" w:rsidRDefault="00121E2D" w:rsidP="004F1BE0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ar-SA"/>
        </w:rPr>
      </w:pPr>
      <w:r w:rsidRPr="00121E2D">
        <w:rPr>
          <w:rFonts w:ascii="Times New Roman" w:eastAsiaTheme="minorEastAsia" w:hAnsi="Times New Roman" w:cs="Times New Roman"/>
          <w:b/>
          <w:bCs/>
          <w:sz w:val="28"/>
          <w:szCs w:val="28"/>
          <w:lang w:bidi="ar-SA"/>
        </w:rPr>
        <w:t>Прочие</w:t>
      </w:r>
      <w:r w:rsidR="004501EE" w:rsidRPr="00121E2D">
        <w:rPr>
          <w:rFonts w:ascii="Times New Roman" w:eastAsiaTheme="minorEastAsia" w:hAnsi="Times New Roman" w:cs="Times New Roman"/>
          <w:b/>
          <w:bCs/>
          <w:sz w:val="28"/>
          <w:szCs w:val="28"/>
          <w:lang w:bidi="ar-SA"/>
        </w:rPr>
        <w:t xml:space="preserve"> условия</w:t>
      </w:r>
      <w:bookmarkStart w:id="0" w:name="_GoBack"/>
      <w:bookmarkEnd w:id="0"/>
    </w:p>
    <w:p w:rsidR="007157FA" w:rsidRDefault="007157FA" w:rsidP="007157FA">
      <w:pPr>
        <w:pStyle w:val="aa"/>
        <w:widowControl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/>
          <w:bCs/>
          <w:sz w:val="16"/>
          <w:szCs w:val="16"/>
          <w:lang w:bidi="ar-SA"/>
        </w:rPr>
      </w:pPr>
    </w:p>
    <w:p w:rsidR="00452464" w:rsidRPr="00452464" w:rsidRDefault="00452464" w:rsidP="0045246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452464">
        <w:rPr>
          <w:rFonts w:ascii="Times New Roman" w:hAnsi="Times New Roman" w:cs="Times New Roman"/>
          <w:sz w:val="28"/>
          <w:szCs w:val="28"/>
        </w:rPr>
        <w:t xml:space="preserve">Изменения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2464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>оформляются</w:t>
      </w:r>
      <w:r w:rsidRPr="00452464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121E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двух экземплярах </w:t>
      </w:r>
      <w:r w:rsidRPr="00452464">
        <w:rPr>
          <w:rFonts w:ascii="Times New Roman" w:hAnsi="Times New Roman" w:cs="Times New Roman"/>
          <w:sz w:val="28"/>
          <w:szCs w:val="28"/>
        </w:rPr>
        <w:t xml:space="preserve">в виде дополнительных соглашений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2464">
        <w:rPr>
          <w:rFonts w:ascii="Times New Roman" w:hAnsi="Times New Roman" w:cs="Times New Roman"/>
          <w:sz w:val="28"/>
          <w:szCs w:val="28"/>
        </w:rPr>
        <w:t>оговору, которые являются его неотъемлемой частью.</w:t>
      </w:r>
    </w:p>
    <w:p w:rsidR="004501EE" w:rsidRPr="00121E2D" w:rsidRDefault="007157FA" w:rsidP="00452464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524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01EE" w:rsidRPr="00121E2D">
        <w:rPr>
          <w:rFonts w:ascii="Times New Roman" w:hAnsi="Times New Roman" w:cs="Times New Roman"/>
          <w:sz w:val="28"/>
          <w:szCs w:val="28"/>
        </w:rPr>
        <w:t xml:space="preserve">Расторжение Договора возможно </w:t>
      </w:r>
      <w:r w:rsidR="00452464">
        <w:rPr>
          <w:rFonts w:ascii="Times New Roman" w:hAnsi="Times New Roman" w:cs="Times New Roman"/>
          <w:sz w:val="28"/>
          <w:szCs w:val="28"/>
        </w:rPr>
        <w:t xml:space="preserve">по согласованию Сторон или </w:t>
      </w:r>
      <w:r w:rsidR="004501EE" w:rsidRPr="00121E2D">
        <w:rPr>
          <w:rFonts w:ascii="Times New Roman" w:hAnsi="Times New Roman" w:cs="Times New Roman"/>
          <w:sz w:val="28"/>
          <w:szCs w:val="28"/>
        </w:rPr>
        <w:t>в одностороннем порядке любой из его Сторон пут</w:t>
      </w:r>
      <w:r w:rsidR="00452464">
        <w:rPr>
          <w:rFonts w:ascii="Times New Roman" w:hAnsi="Times New Roman" w:cs="Times New Roman"/>
          <w:sz w:val="28"/>
          <w:szCs w:val="28"/>
        </w:rPr>
        <w:t>ё</w:t>
      </w:r>
      <w:r w:rsidR="004501EE" w:rsidRPr="00121E2D">
        <w:rPr>
          <w:rFonts w:ascii="Times New Roman" w:hAnsi="Times New Roman" w:cs="Times New Roman"/>
          <w:sz w:val="28"/>
          <w:szCs w:val="28"/>
        </w:rPr>
        <w:t xml:space="preserve">м направления соответствующего уведомления другой Стороне за </w:t>
      </w:r>
      <w:r w:rsidR="00452464">
        <w:rPr>
          <w:rFonts w:ascii="Times New Roman" w:hAnsi="Times New Roman" w:cs="Times New Roman"/>
          <w:sz w:val="28"/>
          <w:szCs w:val="28"/>
        </w:rPr>
        <w:t>две недели</w:t>
      </w:r>
      <w:r w:rsidR="004501EE" w:rsidRPr="00121E2D">
        <w:rPr>
          <w:rFonts w:ascii="Times New Roman" w:hAnsi="Times New Roman" w:cs="Times New Roman"/>
          <w:sz w:val="28"/>
          <w:szCs w:val="28"/>
        </w:rPr>
        <w:t xml:space="preserve"> до предполагаемой даты расторжения. </w:t>
      </w:r>
    </w:p>
    <w:p w:rsidR="004501EE" w:rsidRPr="00121E2D" w:rsidRDefault="005D001F" w:rsidP="005D001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</w:t>
      </w:r>
      <w:r w:rsidR="004501EE" w:rsidRPr="00121E2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</w:t>
      </w:r>
      <w:r w:rsidR="004501EE" w:rsidRPr="00121E2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Договор составлен в двух экземплярах, имеющих одинаковую юридическую силу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</w:t>
      </w:r>
      <w:r w:rsidRPr="00F464E3">
        <w:rPr>
          <w:rFonts w:ascii="Times New Roman" w:eastAsia="Times New Roman" w:hAnsi="Times New Roman" w:cs="Times New Roman"/>
          <w:sz w:val="28"/>
          <w:szCs w:val="28"/>
        </w:rPr>
        <w:t>по одному для каждой из Сторон</w:t>
      </w:r>
      <w:r w:rsidR="004501EE" w:rsidRPr="00121E2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A35B21" w:rsidRPr="00A35B21" w:rsidRDefault="00A35B21" w:rsidP="00A35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A35B21">
        <w:rPr>
          <w:rFonts w:ascii="Times New Roman" w:hAnsi="Times New Roman" w:cs="Times New Roman"/>
          <w:b/>
          <w:sz w:val="28"/>
          <w:szCs w:val="28"/>
        </w:rPr>
        <w:t>Адреса и подписи Сторон</w:t>
      </w:r>
    </w:p>
    <w:p w:rsidR="004501EE" w:rsidRPr="0059122F" w:rsidRDefault="004501EE" w:rsidP="00A35B2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10"/>
        <w:gridCol w:w="4819"/>
      </w:tblGrid>
      <w:tr w:rsidR="004501EE" w:rsidRPr="00A35B21" w:rsidTr="00A35B21">
        <w:trPr>
          <w:trHeight w:val="523"/>
          <w:jc w:val="center"/>
        </w:trPr>
        <w:tc>
          <w:tcPr>
            <w:tcW w:w="4710" w:type="dxa"/>
          </w:tcPr>
          <w:p w:rsidR="004501EE" w:rsidRPr="00A35B21" w:rsidRDefault="00A35B21" w:rsidP="00A35B21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819" w:type="dxa"/>
          </w:tcPr>
          <w:p w:rsidR="004501EE" w:rsidRPr="00A35B21" w:rsidRDefault="004F1BE0" w:rsidP="004F1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35B21" w:rsidRPr="00A35B21">
              <w:rPr>
                <w:rFonts w:ascii="Times New Roman" w:hAnsi="Times New Roman" w:cs="Times New Roman"/>
                <w:b/>
                <w:sz w:val="28"/>
                <w:szCs w:val="28"/>
              </w:rPr>
              <w:t>Школа – партнёр</w:t>
            </w:r>
          </w:p>
        </w:tc>
      </w:tr>
      <w:tr w:rsidR="004501EE" w:rsidRPr="00A35B21" w:rsidTr="00A35B21">
        <w:trPr>
          <w:cantSplit/>
          <w:trHeight w:val="1224"/>
          <w:jc w:val="center"/>
        </w:trPr>
        <w:tc>
          <w:tcPr>
            <w:tcW w:w="4710" w:type="dxa"/>
          </w:tcPr>
          <w:p w:rsidR="004501EE" w:rsidRPr="00A35B21" w:rsidRDefault="004501EE" w:rsidP="00D91DA2">
            <w:pPr>
              <w:tabs>
                <w:tab w:val="left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4501EE" w:rsidRPr="00A35B21" w:rsidRDefault="004501EE" w:rsidP="00D91DA2">
            <w:pPr>
              <w:tabs>
                <w:tab w:val="left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sz w:val="28"/>
                <w:szCs w:val="28"/>
              </w:rPr>
              <w:t>«Центр образования № 0»</w:t>
            </w:r>
          </w:p>
          <w:p w:rsidR="004501EE" w:rsidRPr="00A35B21" w:rsidRDefault="004501EE" w:rsidP="00D91DA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501EE" w:rsidRPr="00A35B21" w:rsidRDefault="004501EE" w:rsidP="00D91DA2">
            <w:pPr>
              <w:tabs>
                <w:tab w:val="left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4501EE" w:rsidRPr="00A35B21" w:rsidRDefault="004501EE" w:rsidP="00D91DA2">
            <w:pPr>
              <w:tabs>
                <w:tab w:val="left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sz w:val="28"/>
                <w:szCs w:val="28"/>
              </w:rPr>
              <w:t>«Центр образования № 0»</w:t>
            </w:r>
          </w:p>
        </w:tc>
      </w:tr>
      <w:tr w:rsidR="004501EE" w:rsidRPr="00A35B21" w:rsidTr="00A35B21">
        <w:trPr>
          <w:cantSplit/>
          <w:trHeight w:val="1257"/>
          <w:jc w:val="center"/>
        </w:trPr>
        <w:tc>
          <w:tcPr>
            <w:tcW w:w="4710" w:type="dxa"/>
          </w:tcPr>
          <w:p w:rsidR="004501EE" w:rsidRPr="00A35B21" w:rsidRDefault="004501EE" w:rsidP="00D9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адрес: </w:t>
            </w:r>
            <w:r w:rsidRPr="00A35B21">
              <w:rPr>
                <w:rFonts w:ascii="Times New Roman" w:hAnsi="Times New Roman" w:cs="Times New Roman"/>
                <w:sz w:val="28"/>
                <w:szCs w:val="28"/>
              </w:rPr>
              <w:t>300000, Тульская область, город Тула, улица ____, дом___</w:t>
            </w:r>
          </w:p>
        </w:tc>
        <w:tc>
          <w:tcPr>
            <w:tcW w:w="4819" w:type="dxa"/>
          </w:tcPr>
          <w:p w:rsidR="004501EE" w:rsidRPr="00A35B21" w:rsidRDefault="004501EE" w:rsidP="00D9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адрес: </w:t>
            </w:r>
            <w:r w:rsidRPr="00A35B21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300000, Тульская область, город Тула, улица____, дом____</w:t>
            </w:r>
          </w:p>
        </w:tc>
      </w:tr>
      <w:tr w:rsidR="004501EE" w:rsidRPr="00A35B21" w:rsidTr="00A35B21">
        <w:trPr>
          <w:jc w:val="center"/>
        </w:trPr>
        <w:tc>
          <w:tcPr>
            <w:tcW w:w="4710" w:type="dxa"/>
          </w:tcPr>
          <w:p w:rsidR="004501EE" w:rsidRPr="00A35B21" w:rsidRDefault="004501EE" w:rsidP="00D9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ИНН/КПП: </w:t>
            </w:r>
          </w:p>
        </w:tc>
        <w:tc>
          <w:tcPr>
            <w:tcW w:w="4819" w:type="dxa"/>
          </w:tcPr>
          <w:p w:rsidR="004501EE" w:rsidRPr="00A35B21" w:rsidRDefault="004501EE" w:rsidP="00D9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ИНН/КПП: </w:t>
            </w:r>
          </w:p>
        </w:tc>
      </w:tr>
      <w:tr w:rsidR="004501EE" w:rsidRPr="00A35B21" w:rsidTr="00A35B21">
        <w:trPr>
          <w:jc w:val="center"/>
        </w:trPr>
        <w:tc>
          <w:tcPr>
            <w:tcW w:w="4710" w:type="dxa"/>
          </w:tcPr>
          <w:p w:rsidR="004501EE" w:rsidRPr="00A35B21" w:rsidRDefault="004501EE" w:rsidP="00D91DA2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1EE" w:rsidRPr="00A35B21" w:rsidRDefault="004501EE" w:rsidP="00D91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______________Иванова М.Н.</w:t>
            </w:r>
          </w:p>
          <w:p w:rsidR="004501EE" w:rsidRPr="00A35B21" w:rsidRDefault="004501EE" w:rsidP="00D91DA2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501EE" w:rsidRPr="00A35B21" w:rsidRDefault="004501EE" w:rsidP="00D91DA2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1EE" w:rsidRPr="00A35B21" w:rsidRDefault="004501EE" w:rsidP="00D91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______________Петрова А.В.</w:t>
            </w:r>
          </w:p>
          <w:p w:rsidR="004501EE" w:rsidRPr="00A35B21" w:rsidRDefault="004501EE" w:rsidP="00D91DA2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1EE" w:rsidRPr="00A35B21" w:rsidTr="00A35B21">
        <w:trPr>
          <w:jc w:val="center"/>
        </w:trPr>
        <w:tc>
          <w:tcPr>
            <w:tcW w:w="4710" w:type="dxa"/>
          </w:tcPr>
          <w:p w:rsidR="004501EE" w:rsidRPr="00A35B21" w:rsidRDefault="004501EE" w:rsidP="00D9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sz w:val="28"/>
                <w:szCs w:val="28"/>
              </w:rPr>
              <w:t>«_____»______________2022 г.</w:t>
            </w:r>
          </w:p>
        </w:tc>
        <w:tc>
          <w:tcPr>
            <w:tcW w:w="481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4501EE" w:rsidRPr="00A35B21" w:rsidTr="00D91DA2">
              <w:tc>
                <w:tcPr>
                  <w:tcW w:w="4961" w:type="dxa"/>
                </w:tcPr>
                <w:p w:rsidR="004501EE" w:rsidRPr="00A35B21" w:rsidRDefault="004501EE" w:rsidP="00D91D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«_____»______________2022 г.</w:t>
                  </w:r>
                </w:p>
              </w:tc>
            </w:tr>
            <w:tr w:rsidR="004501EE" w:rsidRPr="00A35B21" w:rsidTr="00D91DA2">
              <w:tc>
                <w:tcPr>
                  <w:tcW w:w="4961" w:type="dxa"/>
                </w:tcPr>
                <w:p w:rsidR="004501EE" w:rsidRPr="00A35B21" w:rsidRDefault="004501EE" w:rsidP="00D91DA2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01EE" w:rsidRPr="00A35B21" w:rsidRDefault="004501EE" w:rsidP="00D9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1EE" w:rsidRPr="00A35B21" w:rsidTr="00A35B21">
        <w:trPr>
          <w:jc w:val="center"/>
        </w:trPr>
        <w:tc>
          <w:tcPr>
            <w:tcW w:w="4710" w:type="dxa"/>
          </w:tcPr>
          <w:p w:rsidR="004501EE" w:rsidRPr="00A35B21" w:rsidRDefault="004501EE" w:rsidP="00D91DA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:rsidR="004501EE" w:rsidRPr="00A35B21" w:rsidRDefault="004501EE" w:rsidP="00D91DA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B2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501EE" w:rsidRPr="0096061E" w:rsidRDefault="004501EE" w:rsidP="004501EE">
      <w:pPr>
        <w:tabs>
          <w:tab w:val="left" w:pos="5529"/>
          <w:tab w:val="left" w:pos="5954"/>
          <w:tab w:val="left" w:pos="6521"/>
        </w:tabs>
        <w:ind w:right="2125" w:firstLine="1985"/>
      </w:pPr>
    </w:p>
    <w:p w:rsidR="004501EE" w:rsidRPr="009069EE" w:rsidRDefault="004501EE" w:rsidP="004501EE">
      <w:pPr>
        <w:tabs>
          <w:tab w:val="left" w:pos="1305"/>
        </w:tabs>
        <w:spacing w:line="302" w:lineRule="exact"/>
        <w:ind w:left="360"/>
        <w:rPr>
          <w:rFonts w:ascii="Times New Roman" w:hAnsi="Times New Roman" w:cs="Times New Roman"/>
        </w:rPr>
      </w:pPr>
    </w:p>
    <w:sectPr w:rsidR="004501EE" w:rsidRPr="009069EE" w:rsidSect="00153A64">
      <w:footerReference w:type="first" r:id="rId7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E5" w:rsidRDefault="009517E5" w:rsidP="000556F4">
      <w:r>
        <w:separator/>
      </w:r>
    </w:p>
  </w:endnote>
  <w:endnote w:type="continuationSeparator" w:id="0">
    <w:p w:rsidR="009517E5" w:rsidRDefault="009517E5" w:rsidP="000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57" w:rsidRDefault="0083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8E7FB2B" wp14:editId="369B6794">
              <wp:simplePos x="0" y="0"/>
              <wp:positionH relativeFrom="page">
                <wp:posOffset>6472555</wp:posOffset>
              </wp:positionH>
              <wp:positionV relativeFrom="page">
                <wp:posOffset>10178415</wp:posOffset>
              </wp:positionV>
              <wp:extent cx="165735" cy="18986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57" w:rsidRDefault="0083097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56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7FB2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509.65pt;margin-top:801.45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GJqQIAAKc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" filled="f" stroked="f">
              <v:textbox style="mso-fit-shape-to-text:t" inset="0,0,0,0">
                <w:txbxContent>
                  <w:p w:rsidR="00D34F57" w:rsidRDefault="0083097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56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E5" w:rsidRDefault="009517E5" w:rsidP="000556F4">
      <w:r>
        <w:separator/>
      </w:r>
    </w:p>
  </w:footnote>
  <w:footnote w:type="continuationSeparator" w:id="0">
    <w:p w:rsidR="009517E5" w:rsidRDefault="009517E5" w:rsidP="0005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A3E"/>
    <w:multiLevelType w:val="multilevel"/>
    <w:tmpl w:val="7D84B63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953B8"/>
    <w:multiLevelType w:val="multilevel"/>
    <w:tmpl w:val="F5185E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C71FF0"/>
    <w:multiLevelType w:val="multilevel"/>
    <w:tmpl w:val="AFDC095C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eastAsia="Times New Roman" w:hint="default"/>
      </w:rPr>
    </w:lvl>
  </w:abstractNum>
  <w:abstractNum w:abstractNumId="4" w15:restartNumberingAfterBreak="0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C323ED"/>
    <w:multiLevelType w:val="multilevel"/>
    <w:tmpl w:val="0CC4FD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70EB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0E24CB"/>
    <w:multiLevelType w:val="multilevel"/>
    <w:tmpl w:val="80C4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CD71DA"/>
    <w:multiLevelType w:val="multilevel"/>
    <w:tmpl w:val="36142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A50530"/>
    <w:multiLevelType w:val="multilevel"/>
    <w:tmpl w:val="852E96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690649"/>
    <w:multiLevelType w:val="multilevel"/>
    <w:tmpl w:val="9A760D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AE01F9"/>
    <w:multiLevelType w:val="multilevel"/>
    <w:tmpl w:val="9A5C3BE2"/>
    <w:lvl w:ilvl="0">
      <w:start w:val="2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urier New" w:hAnsi="Courier New" w:cs="Courier New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A"/>
    <w:rsid w:val="0000311B"/>
    <w:rsid w:val="00013927"/>
    <w:rsid w:val="000556F4"/>
    <w:rsid w:val="00062929"/>
    <w:rsid w:val="000B758E"/>
    <w:rsid w:val="000E4244"/>
    <w:rsid w:val="000F41CC"/>
    <w:rsid w:val="00121E2D"/>
    <w:rsid w:val="00153A64"/>
    <w:rsid w:val="001C034C"/>
    <w:rsid w:val="001D47FA"/>
    <w:rsid w:val="002040F1"/>
    <w:rsid w:val="00246E82"/>
    <w:rsid w:val="00284294"/>
    <w:rsid w:val="002D42E7"/>
    <w:rsid w:val="002F549C"/>
    <w:rsid w:val="00350E3B"/>
    <w:rsid w:val="00377F9E"/>
    <w:rsid w:val="003C5CE0"/>
    <w:rsid w:val="003E778D"/>
    <w:rsid w:val="0042068E"/>
    <w:rsid w:val="004501EE"/>
    <w:rsid w:val="004508FF"/>
    <w:rsid w:val="00452464"/>
    <w:rsid w:val="00480D01"/>
    <w:rsid w:val="004E284F"/>
    <w:rsid w:val="004F1BE0"/>
    <w:rsid w:val="0051526A"/>
    <w:rsid w:val="00530591"/>
    <w:rsid w:val="00586330"/>
    <w:rsid w:val="00592059"/>
    <w:rsid w:val="005D001F"/>
    <w:rsid w:val="00611692"/>
    <w:rsid w:val="006348C4"/>
    <w:rsid w:val="00635009"/>
    <w:rsid w:val="006465E2"/>
    <w:rsid w:val="006915F3"/>
    <w:rsid w:val="006B0A1C"/>
    <w:rsid w:val="006C79B6"/>
    <w:rsid w:val="007157FA"/>
    <w:rsid w:val="00715D36"/>
    <w:rsid w:val="0083097D"/>
    <w:rsid w:val="009069EE"/>
    <w:rsid w:val="00923232"/>
    <w:rsid w:val="00945E7B"/>
    <w:rsid w:val="009517E5"/>
    <w:rsid w:val="009701D7"/>
    <w:rsid w:val="009C5612"/>
    <w:rsid w:val="009D0CAB"/>
    <w:rsid w:val="00A35B21"/>
    <w:rsid w:val="00A735BA"/>
    <w:rsid w:val="00A82B5D"/>
    <w:rsid w:val="00A96528"/>
    <w:rsid w:val="00AF4DAA"/>
    <w:rsid w:val="00B20B41"/>
    <w:rsid w:val="00B20CFF"/>
    <w:rsid w:val="00C066E2"/>
    <w:rsid w:val="00C3242D"/>
    <w:rsid w:val="00C74BD8"/>
    <w:rsid w:val="00CE6508"/>
    <w:rsid w:val="00CF722A"/>
    <w:rsid w:val="00D272BA"/>
    <w:rsid w:val="00DC4FDF"/>
    <w:rsid w:val="00E064BD"/>
    <w:rsid w:val="00E11E0A"/>
    <w:rsid w:val="00E92F54"/>
    <w:rsid w:val="00EE76D2"/>
    <w:rsid w:val="00F61854"/>
    <w:rsid w:val="00F737C1"/>
    <w:rsid w:val="00F83E3D"/>
    <w:rsid w:val="00FA0DD8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223F"/>
  <w15:chartTrackingRefBased/>
  <w15:docId w15:val="{5709E4B7-40A5-4232-A1B1-70DDA11C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56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55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055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055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56F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0556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">
    <w:name w:val="Колонтитул + 14 pt;Не полужирный;Курсив"/>
    <w:basedOn w:val="a3"/>
    <w:rsid w:val="000556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556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a0"/>
    <w:rsid w:val="00055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rsid w:val="000556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56F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0556F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70">
    <w:name w:val="Основной текст (17)"/>
    <w:basedOn w:val="a"/>
    <w:link w:val="17"/>
    <w:rsid w:val="000556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0556F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55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6F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556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6F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Emphasis"/>
    <w:basedOn w:val="a0"/>
    <w:uiPriority w:val="20"/>
    <w:qFormat/>
    <w:rsid w:val="009069EE"/>
    <w:rPr>
      <w:i/>
      <w:iCs/>
    </w:rPr>
  </w:style>
  <w:style w:type="paragraph" w:customStyle="1" w:styleId="ConsNonformat">
    <w:name w:val="ConsNonformat"/>
    <w:rsid w:val="00F61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C034C"/>
    <w:pPr>
      <w:ind w:left="720"/>
      <w:contextualSpacing/>
    </w:pPr>
  </w:style>
  <w:style w:type="table" w:styleId="ab">
    <w:name w:val="Table Grid"/>
    <w:basedOn w:val="a1"/>
    <w:uiPriority w:val="59"/>
    <w:rsid w:val="000E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46E8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1BE0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1BE0"/>
    <w:rPr>
      <w:rFonts w:ascii="Arial" w:eastAsia="Arial Unicode MS" w:hAnsi="Arial" w:cs="Arial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</dc:creator>
  <cp:keywords/>
  <dc:description/>
  <cp:lastModifiedBy>User</cp:lastModifiedBy>
  <cp:revision>58</cp:revision>
  <cp:lastPrinted>2022-05-23T15:23:00Z</cp:lastPrinted>
  <dcterms:created xsi:type="dcterms:W3CDTF">2022-05-12T08:03:00Z</dcterms:created>
  <dcterms:modified xsi:type="dcterms:W3CDTF">2022-05-23T15:25:00Z</dcterms:modified>
</cp:coreProperties>
</file>